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60" w:rsidRPr="00B24313" w:rsidRDefault="00E42853" w:rsidP="00482DB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431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65182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24313">
        <w:rPr>
          <w:rFonts w:ascii="Times New Roman" w:hAnsi="Times New Roman" w:cs="Times New Roman"/>
          <w:b/>
          <w:sz w:val="28"/>
          <w:szCs w:val="28"/>
        </w:rPr>
        <w:t xml:space="preserve">о результатах контрольного мероприятия: </w:t>
      </w:r>
      <w:r w:rsidR="005261B4" w:rsidRPr="00B24313">
        <w:rPr>
          <w:rFonts w:ascii="Times New Roman" w:hAnsi="Times New Roman" w:cs="Times New Roman"/>
          <w:b/>
          <w:sz w:val="28"/>
          <w:szCs w:val="28"/>
        </w:rPr>
        <w:t xml:space="preserve">«Аудит в сфере закупок, проверка постановки и организации работы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муниципальном бюджетном учреждении здравоохранения «Центральная районная больница» Матвеево-Курганского района Ростовской области» </w:t>
      </w:r>
      <w:r w:rsidRPr="00B24313">
        <w:rPr>
          <w:rFonts w:ascii="Times New Roman" w:hAnsi="Times New Roman" w:cs="Times New Roman"/>
          <w:b/>
          <w:sz w:val="28"/>
          <w:szCs w:val="28"/>
        </w:rPr>
        <w:t xml:space="preserve">(Акт от </w:t>
      </w:r>
      <w:r w:rsidR="009F3E96" w:rsidRPr="00B24313">
        <w:rPr>
          <w:rFonts w:ascii="Times New Roman" w:hAnsi="Times New Roman" w:cs="Times New Roman"/>
          <w:b/>
          <w:sz w:val="28"/>
          <w:szCs w:val="28"/>
        </w:rPr>
        <w:t>2</w:t>
      </w:r>
      <w:r w:rsidR="00EB5609" w:rsidRPr="00B24313">
        <w:rPr>
          <w:rFonts w:ascii="Times New Roman" w:hAnsi="Times New Roman" w:cs="Times New Roman"/>
          <w:b/>
          <w:sz w:val="28"/>
          <w:szCs w:val="28"/>
        </w:rPr>
        <w:t>7</w:t>
      </w:r>
      <w:r w:rsidR="009F3E96" w:rsidRPr="00B24313">
        <w:rPr>
          <w:rFonts w:ascii="Times New Roman" w:hAnsi="Times New Roman" w:cs="Times New Roman"/>
          <w:b/>
          <w:sz w:val="28"/>
          <w:szCs w:val="28"/>
        </w:rPr>
        <w:t>.12</w:t>
      </w:r>
      <w:r w:rsidRPr="00B24313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 w:rsidR="009F3E96" w:rsidRPr="00B24313">
        <w:rPr>
          <w:rFonts w:ascii="Times New Roman" w:hAnsi="Times New Roman" w:cs="Times New Roman"/>
          <w:b/>
          <w:sz w:val="28"/>
          <w:szCs w:val="28"/>
        </w:rPr>
        <w:t>1</w:t>
      </w:r>
      <w:r w:rsidR="00EB5609" w:rsidRPr="00B24313">
        <w:rPr>
          <w:rFonts w:ascii="Times New Roman" w:hAnsi="Times New Roman" w:cs="Times New Roman"/>
          <w:b/>
          <w:sz w:val="28"/>
          <w:szCs w:val="28"/>
        </w:rPr>
        <w:t>1</w:t>
      </w:r>
      <w:r w:rsidRPr="00B24313">
        <w:rPr>
          <w:rFonts w:ascii="Times New Roman" w:hAnsi="Times New Roman" w:cs="Times New Roman"/>
          <w:b/>
          <w:sz w:val="28"/>
          <w:szCs w:val="28"/>
        </w:rPr>
        <w:t>).</w:t>
      </w:r>
    </w:p>
    <w:p w:rsidR="00923C68" w:rsidRPr="00D159B1" w:rsidRDefault="00377479" w:rsidP="00EB56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159B1">
        <w:rPr>
          <w:color w:val="auto"/>
          <w:sz w:val="28"/>
          <w:szCs w:val="28"/>
        </w:rPr>
        <w:t>В соответствии с подпункт</w:t>
      </w:r>
      <w:r w:rsidR="00EC12C3" w:rsidRPr="00D159B1">
        <w:rPr>
          <w:color w:val="auto"/>
          <w:sz w:val="28"/>
          <w:szCs w:val="28"/>
        </w:rPr>
        <w:t>ом</w:t>
      </w:r>
      <w:r w:rsidRPr="00D159B1">
        <w:rPr>
          <w:color w:val="auto"/>
          <w:sz w:val="28"/>
          <w:szCs w:val="28"/>
        </w:rPr>
        <w:t xml:space="preserve"> </w:t>
      </w:r>
      <w:r w:rsidR="00EB5609" w:rsidRPr="00D159B1">
        <w:rPr>
          <w:color w:val="auto"/>
          <w:sz w:val="28"/>
          <w:szCs w:val="28"/>
        </w:rPr>
        <w:t>1.3. Плана работы Контрольно–счетной палаты Матвеево–Курганского района на 2022 год, утвержденного приказом председателя Контрольно–счетной палаты Матвеево–Курганского района от 15.04.2022 №2, распоряжениями председателя Контрольно–счетной палаты Матвеево–Курганского района от 02.12.2022 №15 и от 20.12.2022 №17</w:t>
      </w:r>
      <w:r w:rsidR="00923C68" w:rsidRPr="00D159B1">
        <w:rPr>
          <w:color w:val="auto"/>
          <w:sz w:val="28"/>
          <w:szCs w:val="28"/>
        </w:rPr>
        <w:t>,</w:t>
      </w:r>
      <w:r w:rsidR="009150ED" w:rsidRPr="00D159B1">
        <w:rPr>
          <w:color w:val="auto"/>
          <w:sz w:val="28"/>
          <w:szCs w:val="28"/>
        </w:rPr>
        <w:t xml:space="preserve"> с 05.12.2022 по 23.12.2022</w:t>
      </w:r>
      <w:r w:rsidRPr="00D159B1">
        <w:rPr>
          <w:color w:val="auto"/>
          <w:sz w:val="28"/>
          <w:szCs w:val="28"/>
        </w:rPr>
        <w:t xml:space="preserve"> </w:t>
      </w:r>
      <w:r w:rsidR="00EB5609" w:rsidRPr="00D159B1">
        <w:rPr>
          <w:color w:val="auto"/>
          <w:sz w:val="28"/>
          <w:szCs w:val="28"/>
        </w:rPr>
        <w:t>проведено контрольное мероприятие «</w:t>
      </w:r>
      <w:r w:rsidR="00EB5609" w:rsidRPr="00D159B1">
        <w:rPr>
          <w:color w:val="auto"/>
          <w:spacing w:val="-7"/>
          <w:sz w:val="28"/>
          <w:szCs w:val="28"/>
        </w:rPr>
        <w:t>Аудит в сфере закупок, проверка постановки и организации работы по соблюдению требований Феде</w:t>
      </w:r>
      <w:r w:rsidR="008A182D">
        <w:rPr>
          <w:color w:val="auto"/>
          <w:spacing w:val="-7"/>
          <w:sz w:val="28"/>
          <w:szCs w:val="28"/>
        </w:rPr>
        <w:t>рального закона от 05.04.2013 №</w:t>
      </w:r>
      <w:r w:rsidR="00EB5609" w:rsidRPr="00D159B1">
        <w:rPr>
          <w:color w:val="auto"/>
          <w:spacing w:val="-7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4B425A">
        <w:rPr>
          <w:color w:val="auto"/>
          <w:spacing w:val="-7"/>
          <w:sz w:val="28"/>
          <w:szCs w:val="28"/>
        </w:rPr>
        <w:t xml:space="preserve"> (далее-Закон)</w:t>
      </w:r>
      <w:r w:rsidR="00EB5609" w:rsidRPr="00D159B1">
        <w:rPr>
          <w:color w:val="auto"/>
          <w:spacing w:val="-7"/>
          <w:sz w:val="28"/>
          <w:szCs w:val="28"/>
        </w:rPr>
        <w:t xml:space="preserve"> в 2021 году и текущем периоде 2022 года в </w:t>
      </w:r>
      <w:r w:rsidR="00EB5609" w:rsidRPr="00D159B1">
        <w:rPr>
          <w:color w:val="auto"/>
          <w:sz w:val="28"/>
          <w:szCs w:val="28"/>
        </w:rPr>
        <w:t>муниципальном бюджетном учреждении здравоохранения «Центральная районная больница» Матвеево-Курганского района Ростовской области»</w:t>
      </w:r>
      <w:r w:rsidR="00F11361" w:rsidRPr="00D159B1">
        <w:rPr>
          <w:color w:val="auto"/>
          <w:sz w:val="28"/>
          <w:szCs w:val="28"/>
        </w:rPr>
        <w:t xml:space="preserve"> </w:t>
      </w:r>
      <w:r w:rsidR="00EB5609" w:rsidRPr="00D159B1">
        <w:rPr>
          <w:color w:val="auto"/>
          <w:sz w:val="28"/>
          <w:szCs w:val="28"/>
        </w:rPr>
        <w:t xml:space="preserve">(далее- </w:t>
      </w:r>
      <w:r w:rsidR="00AF0F7C" w:rsidRPr="00D159B1">
        <w:rPr>
          <w:color w:val="auto"/>
          <w:sz w:val="28"/>
          <w:szCs w:val="28"/>
        </w:rPr>
        <w:t>МБУЗ ЦРБ</w:t>
      </w:r>
      <w:r w:rsidR="00EB5609" w:rsidRPr="00D159B1">
        <w:rPr>
          <w:color w:val="auto"/>
          <w:sz w:val="28"/>
          <w:szCs w:val="28"/>
        </w:rPr>
        <w:t xml:space="preserve">) </w:t>
      </w:r>
      <w:r w:rsidR="00E97177" w:rsidRPr="00D159B1">
        <w:rPr>
          <w:color w:val="auto"/>
          <w:sz w:val="28"/>
          <w:szCs w:val="28"/>
        </w:rPr>
        <w:t>в</w:t>
      </w:r>
      <w:r w:rsidR="00F11361" w:rsidRPr="00D159B1">
        <w:rPr>
          <w:color w:val="auto"/>
          <w:sz w:val="28"/>
          <w:szCs w:val="28"/>
        </w:rPr>
        <w:t xml:space="preserve"> 2021 год</w:t>
      </w:r>
      <w:r w:rsidR="00E97177" w:rsidRPr="00D159B1">
        <w:rPr>
          <w:color w:val="auto"/>
          <w:sz w:val="28"/>
          <w:szCs w:val="28"/>
        </w:rPr>
        <w:t>у</w:t>
      </w:r>
      <w:r w:rsidR="00F11361" w:rsidRPr="00D159B1">
        <w:rPr>
          <w:color w:val="auto"/>
          <w:sz w:val="28"/>
          <w:szCs w:val="28"/>
        </w:rPr>
        <w:t xml:space="preserve"> и </w:t>
      </w:r>
      <w:r w:rsidR="00FA3C14" w:rsidRPr="00D159B1">
        <w:rPr>
          <w:color w:val="auto"/>
          <w:sz w:val="28"/>
          <w:szCs w:val="28"/>
        </w:rPr>
        <w:t>в текущем</w:t>
      </w:r>
      <w:r w:rsidR="00006FE6" w:rsidRPr="00D159B1">
        <w:rPr>
          <w:color w:val="auto"/>
          <w:sz w:val="28"/>
          <w:szCs w:val="28"/>
        </w:rPr>
        <w:t xml:space="preserve"> периоде 2022 года</w:t>
      </w:r>
      <w:r w:rsidR="00F11361" w:rsidRPr="00D159B1">
        <w:rPr>
          <w:color w:val="auto"/>
          <w:sz w:val="28"/>
          <w:szCs w:val="28"/>
        </w:rPr>
        <w:t>.</w:t>
      </w:r>
    </w:p>
    <w:p w:rsidR="00B81672" w:rsidRPr="00D159B1" w:rsidRDefault="008B0942" w:rsidP="0060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B1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</w:t>
      </w:r>
      <w:r w:rsidR="000122DC" w:rsidRPr="00D159B1">
        <w:rPr>
          <w:rFonts w:ascii="Times New Roman" w:hAnsi="Times New Roman" w:cs="Times New Roman"/>
          <w:sz w:val="28"/>
          <w:szCs w:val="28"/>
        </w:rPr>
        <w:t>6</w:t>
      </w:r>
      <w:r w:rsidRPr="00D159B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F3E96" w:rsidRPr="00D159B1">
        <w:rPr>
          <w:rFonts w:ascii="Times New Roman" w:hAnsi="Times New Roman" w:cs="Times New Roman"/>
          <w:sz w:val="28"/>
          <w:szCs w:val="28"/>
        </w:rPr>
        <w:t>й</w:t>
      </w:r>
      <w:r w:rsidRPr="00D159B1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AF0F7C" w:rsidRPr="00D159B1">
        <w:rPr>
          <w:rFonts w:ascii="Times New Roman" w:hAnsi="Times New Roman" w:cs="Times New Roman"/>
          <w:sz w:val="28"/>
          <w:szCs w:val="28"/>
        </w:rPr>
        <w:t xml:space="preserve"> </w:t>
      </w:r>
      <w:r w:rsidR="00B24313" w:rsidRPr="00D159B1">
        <w:rPr>
          <w:rFonts w:ascii="Times New Roman" w:hAnsi="Times New Roman" w:cs="Times New Roman"/>
          <w:sz w:val="28"/>
          <w:szCs w:val="28"/>
        </w:rPr>
        <w:t>2256,0</w:t>
      </w:r>
      <w:r w:rsidR="00AF0F7C" w:rsidRPr="00D159B1">
        <w:rPr>
          <w:rFonts w:ascii="Times New Roman" w:hAnsi="Times New Roman" w:cs="Times New Roman"/>
          <w:sz w:val="28"/>
          <w:szCs w:val="28"/>
        </w:rPr>
        <w:t xml:space="preserve"> </w:t>
      </w:r>
      <w:r w:rsidR="00AD31ED" w:rsidRPr="00D159B1">
        <w:rPr>
          <w:rFonts w:ascii="Times New Roman" w:hAnsi="Times New Roman" w:cs="Times New Roman"/>
          <w:sz w:val="28"/>
          <w:szCs w:val="28"/>
        </w:rPr>
        <w:t>тыс.</w:t>
      </w:r>
      <w:r w:rsidR="001C2A2C" w:rsidRPr="00D159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AD31ED" w:rsidRPr="00D159B1">
        <w:rPr>
          <w:rFonts w:ascii="Times New Roman" w:hAnsi="Times New Roman" w:cs="Times New Roman"/>
          <w:sz w:val="28"/>
          <w:szCs w:val="28"/>
        </w:rPr>
        <w:t>ей</w:t>
      </w:r>
      <w:r w:rsidR="001C2A2C" w:rsidRPr="00D159B1">
        <w:rPr>
          <w:rFonts w:ascii="Times New Roman" w:hAnsi="Times New Roman" w:cs="Times New Roman"/>
          <w:sz w:val="28"/>
          <w:szCs w:val="28"/>
        </w:rPr>
        <w:t xml:space="preserve">. </w:t>
      </w:r>
      <w:r w:rsidR="00AD31ED" w:rsidRPr="00D159B1">
        <w:rPr>
          <w:rFonts w:ascii="Times New Roman" w:hAnsi="Times New Roman" w:cs="Times New Roman"/>
          <w:sz w:val="28"/>
          <w:szCs w:val="28"/>
        </w:rPr>
        <w:t>В том числе</w:t>
      </w:r>
      <w:r w:rsidR="00B81672" w:rsidRPr="00D159B1">
        <w:rPr>
          <w:rFonts w:ascii="Times New Roman" w:hAnsi="Times New Roman" w:cs="Times New Roman"/>
          <w:sz w:val="28"/>
          <w:szCs w:val="28"/>
        </w:rPr>
        <w:t>:</w:t>
      </w:r>
    </w:p>
    <w:p w:rsidR="00EB5609" w:rsidRPr="00D159B1" w:rsidRDefault="000122DC" w:rsidP="00EB5609">
      <w:pPr>
        <w:spacing w:after="0" w:line="240" w:lineRule="auto"/>
        <w:ind w:firstLine="720"/>
        <w:contextualSpacing/>
        <w:jc w:val="both"/>
        <w:rPr>
          <w:rFonts w:ascii="Times New Roman" w:eastAsia="Century Schoolbook" w:hAnsi="Times New Roman"/>
          <w:iCs/>
          <w:sz w:val="28"/>
          <w:szCs w:val="28"/>
        </w:rPr>
      </w:pPr>
      <w:r w:rsidRPr="00D159B1">
        <w:rPr>
          <w:rFonts w:ascii="Times New Roman" w:hAnsi="Times New Roman"/>
          <w:sz w:val="28"/>
        </w:rPr>
        <w:t xml:space="preserve">- </w:t>
      </w:r>
      <w:r w:rsidR="00AF0F7C" w:rsidRPr="00D159B1">
        <w:rPr>
          <w:rFonts w:ascii="Times New Roman" w:hAnsi="Times New Roman"/>
          <w:sz w:val="28"/>
          <w:szCs w:val="28"/>
        </w:rPr>
        <w:t>МБУЗ ЦРБ</w:t>
      </w:r>
      <w:r w:rsidR="00AF0F7C" w:rsidRPr="00D159B1">
        <w:rPr>
          <w:rFonts w:ascii="Times New Roman" w:hAnsi="Times New Roman"/>
          <w:sz w:val="28"/>
        </w:rPr>
        <w:t xml:space="preserve"> </w:t>
      </w:r>
      <w:r w:rsidRPr="00D159B1">
        <w:rPr>
          <w:rFonts w:ascii="Times New Roman" w:hAnsi="Times New Roman"/>
          <w:sz w:val="28"/>
        </w:rPr>
        <w:t xml:space="preserve">в </w:t>
      </w:r>
      <w:r w:rsidR="00EB5609" w:rsidRPr="00D159B1">
        <w:rPr>
          <w:rFonts w:ascii="Times New Roman" w:hAnsi="Times New Roman"/>
          <w:sz w:val="28"/>
          <w:szCs w:val="28"/>
        </w:rPr>
        <w:t>202</w:t>
      </w:r>
      <w:r w:rsidRPr="00D159B1">
        <w:rPr>
          <w:rFonts w:ascii="Times New Roman" w:hAnsi="Times New Roman"/>
          <w:sz w:val="28"/>
          <w:szCs w:val="28"/>
        </w:rPr>
        <w:t>1 год и текущем</w:t>
      </w:r>
      <w:r w:rsidR="00EB5609" w:rsidRPr="00D159B1">
        <w:rPr>
          <w:rFonts w:ascii="Times New Roman" w:hAnsi="Times New Roman"/>
          <w:sz w:val="28"/>
          <w:szCs w:val="28"/>
        </w:rPr>
        <w:t xml:space="preserve"> период</w:t>
      </w:r>
      <w:r w:rsidRPr="00D159B1">
        <w:rPr>
          <w:rFonts w:ascii="Times New Roman" w:hAnsi="Times New Roman"/>
          <w:sz w:val="28"/>
          <w:szCs w:val="28"/>
        </w:rPr>
        <w:t>е</w:t>
      </w:r>
      <w:r w:rsidR="00EB5609" w:rsidRPr="00D159B1">
        <w:rPr>
          <w:rFonts w:ascii="Times New Roman" w:hAnsi="Times New Roman"/>
          <w:sz w:val="28"/>
          <w:szCs w:val="28"/>
        </w:rPr>
        <w:t xml:space="preserve"> 2022 года </w:t>
      </w:r>
      <w:r w:rsidR="00A11149" w:rsidRPr="00D159B1">
        <w:rPr>
          <w:rFonts w:ascii="Times New Roman" w:hAnsi="Times New Roman"/>
          <w:sz w:val="28"/>
          <w:szCs w:val="28"/>
        </w:rPr>
        <w:t xml:space="preserve">неоднократно корректировались </w:t>
      </w:r>
      <w:r w:rsidR="00EB5609" w:rsidRPr="00D159B1">
        <w:rPr>
          <w:rFonts w:ascii="Times New Roman" w:hAnsi="Times New Roman"/>
          <w:sz w:val="28"/>
          <w:szCs w:val="28"/>
        </w:rPr>
        <w:t>Планы-графики закупок (добавлялись новые закупки).</w:t>
      </w:r>
      <w:r w:rsidRPr="00D159B1">
        <w:rPr>
          <w:rFonts w:ascii="Times New Roman" w:hAnsi="Times New Roman"/>
          <w:sz w:val="28"/>
          <w:szCs w:val="28"/>
        </w:rPr>
        <w:t xml:space="preserve"> </w:t>
      </w:r>
      <w:r w:rsidR="00EB5609" w:rsidRPr="00D159B1">
        <w:rPr>
          <w:rFonts w:ascii="Times New Roman" w:hAnsi="Times New Roman"/>
          <w:iCs/>
          <w:sz w:val="28"/>
          <w:szCs w:val="28"/>
          <w:shd w:val="clear" w:color="auto" w:fill="FFFFFF"/>
        </w:rPr>
        <w:t>Регулярное внесение изменений в план-график закупок свидетельствует о некач</w:t>
      </w:r>
      <w:r w:rsidRPr="00D159B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ественном планировании закупок </w:t>
      </w:r>
      <w:r w:rsidR="00EB5609" w:rsidRPr="00D159B1">
        <w:rPr>
          <w:rFonts w:ascii="Times New Roman" w:hAnsi="Times New Roman"/>
          <w:iCs/>
          <w:sz w:val="28"/>
          <w:szCs w:val="28"/>
        </w:rPr>
        <w:t>и является фактором риска неэффективности исполнения контрактов (договоров)</w:t>
      </w:r>
      <w:r w:rsidR="00A11149" w:rsidRPr="00D159B1">
        <w:rPr>
          <w:rFonts w:ascii="Times New Roman" w:eastAsia="Century Schoolbook" w:hAnsi="Times New Roman"/>
          <w:iCs/>
          <w:sz w:val="28"/>
          <w:szCs w:val="28"/>
        </w:rPr>
        <w:t>.</w:t>
      </w:r>
    </w:p>
    <w:p w:rsidR="00EB5609" w:rsidRPr="00D159B1" w:rsidRDefault="000122DC" w:rsidP="00EB5609">
      <w:pPr>
        <w:spacing w:line="240" w:lineRule="auto"/>
        <w:ind w:left="17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59B1">
        <w:rPr>
          <w:rFonts w:ascii="Times New Roman" w:hAnsi="Times New Roman"/>
          <w:sz w:val="28"/>
          <w:szCs w:val="28"/>
          <w:shd w:val="clear" w:color="auto" w:fill="FFFFFF"/>
        </w:rPr>
        <w:t>- в</w:t>
      </w:r>
      <w:r w:rsidR="00EB5609" w:rsidRPr="00D159B1">
        <w:rPr>
          <w:rFonts w:ascii="Times New Roman" w:hAnsi="Times New Roman"/>
          <w:sz w:val="28"/>
          <w:szCs w:val="28"/>
          <w:shd w:val="clear" w:color="auto" w:fill="FFFFFF"/>
        </w:rPr>
        <w:t xml:space="preserve"> нарушение части 1 статьи 16 Закона, пункта 2 с</w:t>
      </w:r>
      <w:r w:rsidRPr="00D159B1">
        <w:rPr>
          <w:rFonts w:ascii="Times New Roman" w:hAnsi="Times New Roman"/>
          <w:sz w:val="28"/>
          <w:szCs w:val="28"/>
          <w:shd w:val="clear" w:color="auto" w:fill="FFFFFF"/>
        </w:rPr>
        <w:t xml:space="preserve">татьи 72 БК РФ </w:t>
      </w:r>
      <w:r w:rsidR="00D15C63" w:rsidRPr="00D159B1">
        <w:rPr>
          <w:rFonts w:ascii="Times New Roman" w:hAnsi="Times New Roman"/>
          <w:sz w:val="28"/>
          <w:szCs w:val="28"/>
        </w:rPr>
        <w:t>МБУЗ ЦРБ</w:t>
      </w:r>
      <w:r w:rsidRPr="00D159B1">
        <w:rPr>
          <w:rFonts w:ascii="Times New Roman" w:hAnsi="Times New Roman"/>
          <w:sz w:val="28"/>
          <w:szCs w:val="28"/>
          <w:shd w:val="clear" w:color="auto" w:fill="FFFFFF"/>
        </w:rPr>
        <w:t xml:space="preserve"> заключались д</w:t>
      </w:r>
      <w:r w:rsidR="00EB5609" w:rsidRPr="00D159B1">
        <w:rPr>
          <w:rFonts w:ascii="Times New Roman" w:hAnsi="Times New Roman"/>
          <w:sz w:val="28"/>
          <w:szCs w:val="28"/>
          <w:shd w:val="clear" w:color="auto" w:fill="FFFFFF"/>
        </w:rPr>
        <w:t>оговор</w:t>
      </w:r>
      <w:r w:rsidRPr="00D159B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EB5609" w:rsidRPr="00D159B1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пунктом 4 части 1 статьи 93 Закона до размещения Плана-графика закупок на 2021 год на общую сумму 1529,3 тыс. рублей</w:t>
      </w:r>
      <w:r w:rsidR="00D15C63" w:rsidRPr="00D159B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B5609" w:rsidRPr="00D159B1" w:rsidRDefault="00D15C63" w:rsidP="00EB5609">
      <w:pPr>
        <w:spacing w:line="240" w:lineRule="auto"/>
        <w:ind w:lef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B1">
        <w:rPr>
          <w:rFonts w:ascii="Times New Roman" w:hAnsi="Times New Roman" w:cs="Times New Roman"/>
          <w:sz w:val="28"/>
        </w:rPr>
        <w:t>-в</w:t>
      </w:r>
      <w:r w:rsidR="00EB5609" w:rsidRPr="00D159B1">
        <w:rPr>
          <w:rFonts w:ascii="Times New Roman" w:hAnsi="Times New Roman" w:cs="Times New Roman"/>
          <w:sz w:val="28"/>
          <w:szCs w:val="28"/>
        </w:rPr>
        <w:t xml:space="preserve"> нарушение части 1 статьи 22 Закона в </w:t>
      </w:r>
      <w:r w:rsidR="008A182D" w:rsidRPr="00D159B1">
        <w:rPr>
          <w:rFonts w:ascii="Times New Roman" w:hAnsi="Times New Roman" w:cs="Times New Roman"/>
          <w:sz w:val="28"/>
          <w:szCs w:val="28"/>
        </w:rPr>
        <w:t>контрактах</w:t>
      </w:r>
      <w:r w:rsidR="008A182D" w:rsidRPr="00D159B1">
        <w:rPr>
          <w:rFonts w:ascii="Times New Roman" w:hAnsi="Times New Roman" w:cs="Times New Roman"/>
          <w:sz w:val="28"/>
          <w:szCs w:val="28"/>
        </w:rPr>
        <w:t xml:space="preserve"> </w:t>
      </w:r>
      <w:r w:rsidR="00EB5609" w:rsidRPr="00D159B1">
        <w:rPr>
          <w:rFonts w:ascii="Times New Roman" w:hAnsi="Times New Roman" w:cs="Times New Roman"/>
          <w:sz w:val="28"/>
          <w:szCs w:val="28"/>
        </w:rPr>
        <w:t>(</w:t>
      </w:r>
      <w:r w:rsidR="008A182D" w:rsidRPr="00D159B1">
        <w:rPr>
          <w:rFonts w:ascii="Times New Roman" w:hAnsi="Times New Roman" w:cs="Times New Roman"/>
          <w:sz w:val="28"/>
          <w:szCs w:val="28"/>
        </w:rPr>
        <w:t>договорах</w:t>
      </w:r>
      <w:r w:rsidR="00EB5609" w:rsidRPr="00D159B1">
        <w:rPr>
          <w:rFonts w:ascii="Times New Roman" w:hAnsi="Times New Roman" w:cs="Times New Roman"/>
          <w:sz w:val="28"/>
          <w:szCs w:val="28"/>
        </w:rPr>
        <w:t>) на общую сумму 591,7 тыс. рублей, заключенных</w:t>
      </w:r>
      <w:r w:rsidRPr="00D159B1">
        <w:rPr>
          <w:rFonts w:ascii="Times New Roman" w:hAnsi="Times New Roman" w:cs="Times New Roman"/>
          <w:sz w:val="28"/>
          <w:szCs w:val="28"/>
        </w:rPr>
        <w:t xml:space="preserve"> </w:t>
      </w:r>
      <w:r w:rsidRPr="00D159B1">
        <w:rPr>
          <w:rFonts w:ascii="Times New Roman" w:hAnsi="Times New Roman"/>
          <w:sz w:val="28"/>
          <w:szCs w:val="28"/>
        </w:rPr>
        <w:t>МБУЗ ЦРБ</w:t>
      </w:r>
      <w:r w:rsidR="00EB5609" w:rsidRPr="00D159B1">
        <w:rPr>
          <w:rFonts w:ascii="Times New Roman" w:hAnsi="Times New Roman" w:cs="Times New Roman"/>
          <w:sz w:val="28"/>
          <w:szCs w:val="28"/>
        </w:rPr>
        <w:t xml:space="preserve"> в соответствии с пунктом 4 части 1 статьи 93 Закона, отсутствует обоснование </w:t>
      </w:r>
      <w:r w:rsidR="008A182D">
        <w:rPr>
          <w:rFonts w:ascii="Times New Roman" w:hAnsi="Times New Roman" w:cs="Times New Roman"/>
          <w:sz w:val="28"/>
          <w:szCs w:val="28"/>
        </w:rPr>
        <w:t>начальной</w:t>
      </w:r>
      <w:r w:rsidR="008A182D" w:rsidRPr="008A182D">
        <w:rPr>
          <w:rFonts w:ascii="Times New Roman" w:hAnsi="Times New Roman" w:cs="Times New Roman"/>
          <w:sz w:val="28"/>
          <w:szCs w:val="28"/>
        </w:rPr>
        <w:t xml:space="preserve"> (максимальн</w:t>
      </w:r>
      <w:r w:rsidR="008A182D">
        <w:rPr>
          <w:rFonts w:ascii="Times New Roman" w:hAnsi="Times New Roman" w:cs="Times New Roman"/>
          <w:sz w:val="28"/>
          <w:szCs w:val="28"/>
        </w:rPr>
        <w:t>ой</w:t>
      </w:r>
      <w:r w:rsidR="008A182D" w:rsidRPr="008A182D">
        <w:rPr>
          <w:rFonts w:ascii="Times New Roman" w:hAnsi="Times New Roman" w:cs="Times New Roman"/>
          <w:sz w:val="28"/>
          <w:szCs w:val="28"/>
        </w:rPr>
        <w:t>) цен</w:t>
      </w:r>
      <w:r w:rsidR="008A182D">
        <w:rPr>
          <w:rFonts w:ascii="Times New Roman" w:hAnsi="Times New Roman" w:cs="Times New Roman"/>
          <w:sz w:val="28"/>
          <w:szCs w:val="28"/>
        </w:rPr>
        <w:t>ы</w:t>
      </w:r>
      <w:r w:rsidR="008A182D" w:rsidRPr="008A182D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EB5609" w:rsidRPr="00D159B1">
        <w:rPr>
          <w:rFonts w:ascii="Times New Roman" w:hAnsi="Times New Roman" w:cs="Times New Roman"/>
          <w:sz w:val="28"/>
          <w:szCs w:val="28"/>
        </w:rPr>
        <w:t xml:space="preserve"> с приложением справочной информации и документов либо с указанием реквизитов документов, на основании которых выполнен расчет. </w:t>
      </w:r>
    </w:p>
    <w:p w:rsidR="00EB5609" w:rsidRPr="00D159B1" w:rsidRDefault="00D15C63" w:rsidP="00EB560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B1">
        <w:rPr>
          <w:rFonts w:ascii="Times New Roman" w:hAnsi="Times New Roman" w:cs="Times New Roman"/>
          <w:sz w:val="28"/>
          <w:szCs w:val="28"/>
        </w:rPr>
        <w:t>-</w:t>
      </w:r>
      <w:r w:rsidR="008A182D" w:rsidRPr="008A182D">
        <w:rPr>
          <w:rFonts w:ascii="Times New Roman" w:hAnsi="Times New Roman" w:cs="Times New Roman"/>
          <w:sz w:val="28"/>
          <w:szCs w:val="28"/>
        </w:rPr>
        <w:t xml:space="preserve"> </w:t>
      </w:r>
      <w:r w:rsidR="008A182D">
        <w:rPr>
          <w:rFonts w:ascii="Times New Roman" w:hAnsi="Times New Roman" w:cs="Times New Roman"/>
          <w:sz w:val="28"/>
          <w:szCs w:val="28"/>
        </w:rPr>
        <w:t>с</w:t>
      </w:r>
      <w:r w:rsidR="008A182D" w:rsidRPr="00D15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82D" w:rsidRPr="00D159B1">
        <w:rPr>
          <w:rFonts w:ascii="Times New Roman" w:hAnsi="Times New Roman" w:cs="Times New Roman"/>
          <w:sz w:val="28"/>
          <w:szCs w:val="28"/>
        </w:rPr>
        <w:t>нарушение</w:t>
      </w:r>
      <w:r w:rsidR="008A182D">
        <w:rPr>
          <w:rFonts w:ascii="Times New Roman" w:hAnsi="Times New Roman" w:cs="Times New Roman"/>
          <w:sz w:val="28"/>
          <w:szCs w:val="28"/>
        </w:rPr>
        <w:t>м</w:t>
      </w:r>
      <w:r w:rsidR="008A182D" w:rsidRPr="00D159B1">
        <w:rPr>
          <w:rFonts w:ascii="Times New Roman" w:hAnsi="Times New Roman" w:cs="Times New Roman"/>
          <w:sz w:val="28"/>
          <w:szCs w:val="28"/>
        </w:rPr>
        <w:t xml:space="preserve"> требований части 13.1 статьи 34 Закона</w:t>
      </w:r>
      <w:r w:rsidR="008A182D" w:rsidRPr="008A182D">
        <w:rPr>
          <w:rFonts w:ascii="Times New Roman" w:hAnsi="Times New Roman" w:cs="Times New Roman"/>
          <w:sz w:val="28"/>
          <w:szCs w:val="28"/>
        </w:rPr>
        <w:t xml:space="preserve"> </w:t>
      </w:r>
      <w:r w:rsidR="008A182D" w:rsidRPr="00D159B1">
        <w:rPr>
          <w:rFonts w:ascii="Times New Roman" w:hAnsi="Times New Roman" w:cs="Times New Roman"/>
          <w:sz w:val="28"/>
          <w:szCs w:val="28"/>
        </w:rPr>
        <w:t>установлен срок оплаты за поставку товара (выполненную работу, оказанную услугу)</w:t>
      </w:r>
      <w:r w:rsidR="008A182D" w:rsidRPr="00D159B1">
        <w:rPr>
          <w:rFonts w:ascii="Times New Roman" w:hAnsi="Times New Roman" w:cs="Times New Roman"/>
          <w:sz w:val="28"/>
          <w:szCs w:val="28"/>
        </w:rPr>
        <w:t xml:space="preserve"> </w:t>
      </w:r>
      <w:r w:rsidRPr="00D159B1">
        <w:rPr>
          <w:rFonts w:ascii="Times New Roman" w:hAnsi="Times New Roman" w:cs="Times New Roman"/>
          <w:sz w:val="28"/>
          <w:szCs w:val="28"/>
        </w:rPr>
        <w:t>в</w:t>
      </w:r>
      <w:r w:rsidR="00EB5609" w:rsidRPr="00D159B1">
        <w:rPr>
          <w:rFonts w:ascii="Times New Roman" w:hAnsi="Times New Roman" w:cs="Times New Roman"/>
          <w:sz w:val="28"/>
          <w:szCs w:val="28"/>
        </w:rPr>
        <w:t xml:space="preserve"> </w:t>
      </w:r>
      <w:r w:rsidR="008A182D" w:rsidRPr="00D159B1">
        <w:rPr>
          <w:rFonts w:ascii="Times New Roman" w:hAnsi="Times New Roman" w:cs="Times New Roman"/>
          <w:sz w:val="28"/>
          <w:szCs w:val="28"/>
        </w:rPr>
        <w:t>контрактах</w:t>
      </w:r>
      <w:r w:rsidR="008A182D" w:rsidRPr="00D159B1">
        <w:rPr>
          <w:rFonts w:ascii="Times New Roman" w:hAnsi="Times New Roman" w:cs="Times New Roman"/>
          <w:sz w:val="28"/>
          <w:szCs w:val="28"/>
        </w:rPr>
        <w:t xml:space="preserve"> </w:t>
      </w:r>
      <w:r w:rsidR="00EB5609" w:rsidRPr="00D159B1">
        <w:rPr>
          <w:rFonts w:ascii="Times New Roman" w:hAnsi="Times New Roman" w:cs="Times New Roman"/>
          <w:sz w:val="28"/>
          <w:szCs w:val="28"/>
        </w:rPr>
        <w:t>(</w:t>
      </w:r>
      <w:r w:rsidR="008A182D" w:rsidRPr="00D159B1">
        <w:rPr>
          <w:rFonts w:ascii="Times New Roman" w:hAnsi="Times New Roman" w:cs="Times New Roman"/>
          <w:sz w:val="28"/>
          <w:szCs w:val="28"/>
        </w:rPr>
        <w:t>договорах</w:t>
      </w:r>
      <w:r w:rsidR="00EB5609" w:rsidRPr="00D159B1">
        <w:rPr>
          <w:rFonts w:ascii="Times New Roman" w:hAnsi="Times New Roman" w:cs="Times New Roman"/>
          <w:sz w:val="28"/>
          <w:szCs w:val="28"/>
        </w:rPr>
        <w:t>) на общую сумму 135,0 тыс. рублей, заключенных</w:t>
      </w:r>
      <w:r w:rsidR="00B24313" w:rsidRPr="00D159B1">
        <w:rPr>
          <w:rFonts w:ascii="Times New Roman" w:hAnsi="Times New Roman" w:cs="Times New Roman"/>
          <w:sz w:val="28"/>
          <w:szCs w:val="28"/>
        </w:rPr>
        <w:t xml:space="preserve"> </w:t>
      </w:r>
      <w:r w:rsidR="00B24313" w:rsidRPr="00D159B1">
        <w:rPr>
          <w:rFonts w:ascii="Times New Roman" w:hAnsi="Times New Roman"/>
          <w:sz w:val="28"/>
          <w:szCs w:val="28"/>
        </w:rPr>
        <w:t>МБУЗ ЦРБ</w:t>
      </w:r>
      <w:r w:rsidR="00EB5609" w:rsidRPr="00D159B1">
        <w:rPr>
          <w:rFonts w:ascii="Times New Roman" w:hAnsi="Times New Roman" w:cs="Times New Roman"/>
          <w:sz w:val="28"/>
          <w:szCs w:val="28"/>
        </w:rPr>
        <w:t xml:space="preserve"> в соответствии с пунктом 4 части 1 статьи 93 Закона.</w:t>
      </w:r>
    </w:p>
    <w:p w:rsidR="00EB5609" w:rsidRPr="00D159B1" w:rsidRDefault="00B24313" w:rsidP="00EB56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59B1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A18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59B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B5609" w:rsidRPr="00D159B1">
        <w:rPr>
          <w:rFonts w:ascii="Times New Roman" w:hAnsi="Times New Roman"/>
          <w:sz w:val="28"/>
          <w:szCs w:val="28"/>
          <w:shd w:val="clear" w:color="auto" w:fill="FFFFFF"/>
        </w:rPr>
        <w:t>сновной объем закупок МБУЗ ЦРБ произведен неконкурентным способом путем заключения договоров с единственным поставщиком (</w:t>
      </w:r>
      <w:r w:rsidR="00EB5609" w:rsidRPr="00D159B1">
        <w:rPr>
          <w:rFonts w:ascii="Times New Roman" w:hAnsi="Times New Roman"/>
          <w:sz w:val="28"/>
          <w:szCs w:val="28"/>
        </w:rPr>
        <w:t xml:space="preserve">без проведения торгов и результатов признания электронного аукциона </w:t>
      </w:r>
      <w:r w:rsidR="00EB5609" w:rsidRPr="00D159B1">
        <w:rPr>
          <w:rFonts w:ascii="Times New Roman" w:hAnsi="Times New Roman"/>
          <w:sz w:val="28"/>
          <w:szCs w:val="28"/>
        </w:rPr>
        <w:lastRenderedPageBreak/>
        <w:t xml:space="preserve">несостоявшимся и </w:t>
      </w:r>
      <w:r w:rsidR="00EB5609" w:rsidRPr="00D159B1">
        <w:rPr>
          <w:rStyle w:val="backlink"/>
          <w:rFonts w:ascii="Times New Roman" w:hAnsi="Times New Roman"/>
          <w:sz w:val="28"/>
          <w:szCs w:val="28"/>
        </w:rPr>
        <w:t>у единственного поставщика в соответствии с пунктами 1, 8, 29 части 1 статьи 93 Закона</w:t>
      </w:r>
      <w:r w:rsidR="00EB5609" w:rsidRPr="00D159B1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9150ED" w:rsidRPr="00D159B1" w:rsidRDefault="008A182D" w:rsidP="00915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9150ED" w:rsidRPr="00D159B1">
        <w:rPr>
          <w:rFonts w:ascii="Times New Roman" w:hAnsi="Times New Roman"/>
          <w:sz w:val="28"/>
          <w:szCs w:val="28"/>
        </w:rPr>
        <w:t>изкий процент размещенных на региональном портале закупок малого объема в 2021 году и текущем периоде 2022 года заказов «по закупке» свидетельствует о неэффективном и неэкономном осуществлении закупок без проведения конкурентных процедур.</w:t>
      </w:r>
    </w:p>
    <w:p w:rsidR="00482DB2" w:rsidRPr="00D159B1" w:rsidRDefault="00482DB2" w:rsidP="00EB56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90" w:rsidRPr="00D159B1" w:rsidRDefault="00377479" w:rsidP="0060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B1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B24313" w:rsidRPr="00D159B1">
        <w:rPr>
          <w:rFonts w:ascii="Times New Roman" w:eastAsia="Times New Roman" w:hAnsi="Times New Roman" w:cs="Times New Roman"/>
          <w:sz w:val="28"/>
          <w:szCs w:val="28"/>
        </w:rPr>
        <w:t xml:space="preserve">главного врача </w:t>
      </w:r>
      <w:r w:rsidR="00B24313" w:rsidRPr="00D159B1">
        <w:rPr>
          <w:rFonts w:ascii="Times New Roman" w:hAnsi="Times New Roman"/>
          <w:sz w:val="28"/>
          <w:szCs w:val="28"/>
        </w:rPr>
        <w:t>МБУЗ ЦРБ</w:t>
      </w:r>
      <w:r w:rsidR="00B24313" w:rsidRPr="00D159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59B1">
        <w:rPr>
          <w:rFonts w:ascii="Times New Roman" w:hAnsi="Times New Roman" w:cs="Times New Roman"/>
          <w:sz w:val="28"/>
          <w:szCs w:val="28"/>
        </w:rPr>
        <w:t xml:space="preserve">направлено Представление для принятия мер по устранению выявленных </w:t>
      </w:r>
      <w:r w:rsidR="000B05E1" w:rsidRPr="00D159B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007ECF" w:rsidRPr="00D159B1">
        <w:rPr>
          <w:rFonts w:ascii="Times New Roman" w:hAnsi="Times New Roman" w:cs="Times New Roman"/>
          <w:sz w:val="28"/>
          <w:szCs w:val="28"/>
        </w:rPr>
        <w:t xml:space="preserve">и </w:t>
      </w:r>
      <w:r w:rsidRPr="00D159B1">
        <w:rPr>
          <w:rFonts w:ascii="Times New Roman" w:hAnsi="Times New Roman" w:cs="Times New Roman"/>
          <w:sz w:val="28"/>
          <w:szCs w:val="28"/>
        </w:rPr>
        <w:t>недопущению их в дальнейшем.</w:t>
      </w:r>
    </w:p>
    <w:sectPr w:rsidR="002D7790" w:rsidRPr="00D159B1" w:rsidSect="00D159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479"/>
    <w:rsid w:val="00004AC6"/>
    <w:rsid w:val="00006FE6"/>
    <w:rsid w:val="00007ECF"/>
    <w:rsid w:val="000122DC"/>
    <w:rsid w:val="0002287C"/>
    <w:rsid w:val="000B05E1"/>
    <w:rsid w:val="000D6F9E"/>
    <w:rsid w:val="000E1E13"/>
    <w:rsid w:val="001C2A2C"/>
    <w:rsid w:val="002246DA"/>
    <w:rsid w:val="00226F27"/>
    <w:rsid w:val="002760CF"/>
    <w:rsid w:val="002D7790"/>
    <w:rsid w:val="003275C5"/>
    <w:rsid w:val="00354249"/>
    <w:rsid w:val="00377479"/>
    <w:rsid w:val="003864C1"/>
    <w:rsid w:val="003C20D9"/>
    <w:rsid w:val="00482DB2"/>
    <w:rsid w:val="004B425A"/>
    <w:rsid w:val="004D7185"/>
    <w:rsid w:val="005261B4"/>
    <w:rsid w:val="006017B9"/>
    <w:rsid w:val="00636790"/>
    <w:rsid w:val="00650C89"/>
    <w:rsid w:val="00651826"/>
    <w:rsid w:val="00694798"/>
    <w:rsid w:val="006D719D"/>
    <w:rsid w:val="00742E01"/>
    <w:rsid w:val="00787879"/>
    <w:rsid w:val="00787BFB"/>
    <w:rsid w:val="007D4CCA"/>
    <w:rsid w:val="007F125C"/>
    <w:rsid w:val="008108C4"/>
    <w:rsid w:val="00861234"/>
    <w:rsid w:val="008A182D"/>
    <w:rsid w:val="008B0942"/>
    <w:rsid w:val="008C7B60"/>
    <w:rsid w:val="008F783A"/>
    <w:rsid w:val="009150ED"/>
    <w:rsid w:val="00923C68"/>
    <w:rsid w:val="009A3B76"/>
    <w:rsid w:val="009B5DFC"/>
    <w:rsid w:val="009F3E96"/>
    <w:rsid w:val="00A11149"/>
    <w:rsid w:val="00AB0D4E"/>
    <w:rsid w:val="00AD31ED"/>
    <w:rsid w:val="00AF0F7C"/>
    <w:rsid w:val="00B24313"/>
    <w:rsid w:val="00B71D74"/>
    <w:rsid w:val="00B81672"/>
    <w:rsid w:val="00BB5700"/>
    <w:rsid w:val="00BE766D"/>
    <w:rsid w:val="00BF7FCE"/>
    <w:rsid w:val="00D159B1"/>
    <w:rsid w:val="00D15C63"/>
    <w:rsid w:val="00D24C0A"/>
    <w:rsid w:val="00DA112A"/>
    <w:rsid w:val="00E42853"/>
    <w:rsid w:val="00E84B1A"/>
    <w:rsid w:val="00E9173C"/>
    <w:rsid w:val="00E97177"/>
    <w:rsid w:val="00EB5609"/>
    <w:rsid w:val="00EC12C3"/>
    <w:rsid w:val="00F06205"/>
    <w:rsid w:val="00F11361"/>
    <w:rsid w:val="00F129EA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944B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2022-11-23T21:14:00Z</dcterms:created>
  <dcterms:modified xsi:type="dcterms:W3CDTF">2022-12-28T09:56:00Z</dcterms:modified>
</cp:coreProperties>
</file>